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E4" w:rsidRDefault="003E29E4" w:rsidP="001C457F">
      <w:pPr>
        <w:pStyle w:val="NormalnyWeb"/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1D1E0A" w:rsidRPr="001C457F" w:rsidRDefault="001D1E0A" w:rsidP="001C457F">
      <w:pPr>
        <w:pStyle w:val="NormalnyWeb"/>
        <w:spacing w:line="276" w:lineRule="auto"/>
        <w:jc w:val="center"/>
        <w:rPr>
          <w:rFonts w:ascii="Cambria" w:hAnsi="Cambria"/>
          <w:sz w:val="22"/>
          <w:szCs w:val="22"/>
        </w:rPr>
      </w:pPr>
      <w:r w:rsidRPr="001C457F">
        <w:rPr>
          <w:rFonts w:ascii="Cambria" w:hAnsi="Cambria"/>
          <w:sz w:val="22"/>
          <w:szCs w:val="22"/>
        </w:rPr>
        <w:t xml:space="preserve">Starosta Powiatu Warszawskiego Zachodniego, Dyrektor Zespołu Poradni Psychologiczno-Pedagogicznych  Powiatu Warszawskiego Zachodniego im. Ireny </w:t>
      </w:r>
      <w:proofErr w:type="spellStart"/>
      <w:r w:rsidRPr="001C457F">
        <w:rPr>
          <w:rFonts w:ascii="Cambria" w:hAnsi="Cambria"/>
          <w:sz w:val="22"/>
          <w:szCs w:val="22"/>
        </w:rPr>
        <w:t>Sendlerowej</w:t>
      </w:r>
      <w:proofErr w:type="spellEnd"/>
      <w:r w:rsidRPr="001C457F">
        <w:rPr>
          <w:rFonts w:ascii="Cambria" w:hAnsi="Cambria"/>
          <w:sz w:val="22"/>
          <w:szCs w:val="22"/>
        </w:rPr>
        <w:t xml:space="preserve"> </w:t>
      </w:r>
      <w:r w:rsidR="009016D9" w:rsidRPr="001C457F">
        <w:rPr>
          <w:rFonts w:ascii="Cambria" w:hAnsi="Cambria"/>
          <w:sz w:val="22"/>
          <w:szCs w:val="22"/>
        </w:rPr>
        <w:br/>
      </w:r>
      <w:r w:rsidRPr="001C457F">
        <w:rPr>
          <w:rFonts w:ascii="Cambria" w:hAnsi="Cambria"/>
          <w:sz w:val="22"/>
          <w:szCs w:val="22"/>
        </w:rPr>
        <w:t>wraz z Radą Pedagogiczną</w:t>
      </w:r>
    </w:p>
    <w:p w:rsidR="00E34984" w:rsidRPr="00CF5463" w:rsidRDefault="00E34984" w:rsidP="001C457F">
      <w:pPr>
        <w:pStyle w:val="NormalnyWeb"/>
        <w:jc w:val="center"/>
        <w:rPr>
          <w:rFonts w:ascii="Cambria" w:hAnsi="Cambria"/>
          <w:b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F5463">
        <w:rPr>
          <w:rFonts w:ascii="Cambria" w:hAnsi="Cambria"/>
          <w:b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1D1E0A" w:rsidRPr="00CF5463">
        <w:rPr>
          <w:rFonts w:ascii="Cambria" w:hAnsi="Cambria"/>
          <w:b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apraszają</w:t>
      </w:r>
    </w:p>
    <w:p w:rsidR="009016D9" w:rsidRPr="009C6DD5" w:rsidRDefault="009016D9" w:rsidP="001C457F">
      <w:pPr>
        <w:pStyle w:val="Nagwek4"/>
        <w:jc w:val="center"/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DD5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wykład on-line dla rodziców dzieci z terenu</w:t>
      </w:r>
      <w:r w:rsidR="00002738" w:rsidRPr="009C6DD5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C6DD5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Powiatu Warszawskiego Zachodniego</w:t>
      </w:r>
    </w:p>
    <w:p w:rsidR="009016D9" w:rsidRPr="009C6DD5" w:rsidRDefault="00002738" w:rsidP="001C457F">
      <w:pPr>
        <w:pStyle w:val="Nagwek4"/>
        <w:jc w:val="center"/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DD5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9016D9" w:rsidRPr="009C6DD5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Fonoholizm i higiena cyfrowa – jak zapobiegać e-uzależnieniom </w:t>
      </w:r>
      <w:r w:rsidRPr="009C6DD5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dzieci </w:t>
      </w:r>
      <w:r w:rsidR="009016D9" w:rsidRPr="009C6DD5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dorosłych?</w:t>
      </w:r>
      <w:r w:rsidRPr="009C6DD5">
        <w:rPr>
          <w:rFonts w:ascii="Cambria" w:eastAsia="Times New Roman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746273" w:rsidRPr="009C6DD5" w:rsidRDefault="00102FB5" w:rsidP="000C0DCE">
      <w:pPr>
        <w:pStyle w:val="NormalnyWeb"/>
        <w:ind w:left="142"/>
        <w:jc w:val="center"/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DD5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dniu </w:t>
      </w:r>
      <w:r w:rsidR="00721EF3" w:rsidRPr="00F42714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002738" w:rsidRPr="00F42714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EF3" w:rsidRPr="00F42714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maja</w:t>
      </w:r>
      <w:r w:rsidR="00002738" w:rsidRPr="00F42714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  <w:r w:rsidR="00002738" w:rsidRPr="009C6DD5">
        <w:rPr>
          <w:rFonts w:ascii="Cambria" w:hAnsi="Cambr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 o godzinie 18.00.</w:t>
      </w:r>
    </w:p>
    <w:p w:rsidR="00746273" w:rsidRPr="00746273" w:rsidRDefault="00746273" w:rsidP="00746273">
      <w:pPr>
        <w:pStyle w:val="NormalnyWeb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0000" w:themeColor="text1"/>
        </w:rPr>
        <w:t xml:space="preserve">W trakcie wykładu będzie możliwość zadawania pytań prowadzącym </w:t>
      </w:r>
    </w:p>
    <w:p w:rsidR="00C91E33" w:rsidRPr="009C6DD5" w:rsidRDefault="001D1E0A" w:rsidP="003944DD">
      <w:pPr>
        <w:pStyle w:val="NormalnyWeb"/>
        <w:jc w:val="center"/>
        <w:rPr>
          <w:rFonts w:ascii="Cambria" w:hAnsi="Cambria"/>
        </w:rPr>
      </w:pPr>
      <w:r w:rsidRPr="009C6DD5">
        <w:rPr>
          <w:rFonts w:ascii="Cambria" w:hAnsi="Cambria"/>
          <w:color w:val="000000" w:themeColor="text1"/>
        </w:rPr>
        <w:t xml:space="preserve">Prosimy o </w:t>
      </w:r>
      <w:r w:rsidR="00F42714" w:rsidRPr="00F42714">
        <w:rPr>
          <w:rFonts w:ascii="Cambria" w:hAnsi="Cambria"/>
          <w:color w:val="000000" w:themeColor="text1"/>
        </w:rPr>
        <w:t>zgłoszenie</w:t>
      </w:r>
      <w:r w:rsidR="00102FB5" w:rsidRPr="00F42714">
        <w:rPr>
          <w:rFonts w:ascii="Cambria" w:hAnsi="Cambria"/>
          <w:color w:val="000000" w:themeColor="text1"/>
        </w:rPr>
        <w:t xml:space="preserve"> </w:t>
      </w:r>
      <w:r w:rsidR="00590443" w:rsidRPr="00F42714">
        <w:rPr>
          <w:rFonts w:ascii="Cambria" w:hAnsi="Cambria"/>
          <w:color w:val="000000" w:themeColor="text1"/>
        </w:rPr>
        <w:t xml:space="preserve">chęci udziału </w:t>
      </w:r>
      <w:r w:rsidR="00102FB5" w:rsidRPr="00F42714">
        <w:rPr>
          <w:rFonts w:ascii="Cambria" w:hAnsi="Cambria"/>
          <w:color w:val="000000" w:themeColor="text1"/>
        </w:rPr>
        <w:t xml:space="preserve">do dnia </w:t>
      </w:r>
      <w:r w:rsidR="00721EF3" w:rsidRPr="00F42714">
        <w:rPr>
          <w:rFonts w:ascii="Cambria" w:hAnsi="Cambria"/>
          <w:color w:val="000000" w:themeColor="text1"/>
        </w:rPr>
        <w:t>10</w:t>
      </w:r>
      <w:r w:rsidR="00102FB5" w:rsidRPr="00F42714">
        <w:rPr>
          <w:rFonts w:ascii="Cambria" w:hAnsi="Cambria"/>
          <w:color w:val="000000" w:themeColor="text1"/>
        </w:rPr>
        <w:t xml:space="preserve"> </w:t>
      </w:r>
      <w:r w:rsidR="00721EF3" w:rsidRPr="00F42714">
        <w:rPr>
          <w:rFonts w:ascii="Cambria" w:hAnsi="Cambria"/>
          <w:color w:val="000000" w:themeColor="text1"/>
        </w:rPr>
        <w:t>maja</w:t>
      </w:r>
      <w:r w:rsidR="00002738" w:rsidRPr="00F42714">
        <w:rPr>
          <w:rFonts w:ascii="Cambria" w:hAnsi="Cambria"/>
          <w:color w:val="000000" w:themeColor="text1"/>
        </w:rPr>
        <w:t xml:space="preserve"> 2021</w:t>
      </w:r>
      <w:r w:rsidR="00102FB5" w:rsidRPr="00F42714">
        <w:rPr>
          <w:rFonts w:ascii="Cambria" w:hAnsi="Cambria"/>
          <w:color w:val="000000" w:themeColor="text1"/>
        </w:rPr>
        <w:t>r.</w:t>
      </w:r>
      <w:r w:rsidR="00102FB5" w:rsidRPr="009C6DD5">
        <w:rPr>
          <w:rFonts w:ascii="Cambria" w:hAnsi="Cambria"/>
          <w:color w:val="000000" w:themeColor="text1"/>
        </w:rPr>
        <w:t xml:space="preserve"> </w:t>
      </w:r>
      <w:r w:rsidR="00002738" w:rsidRPr="009C6DD5">
        <w:rPr>
          <w:rFonts w:ascii="Cambria" w:hAnsi="Cambria"/>
          <w:color w:val="000000" w:themeColor="text1"/>
        </w:rPr>
        <w:t xml:space="preserve">za pomocą poczty elektronicznej: </w:t>
      </w:r>
      <w:hyperlink r:id="rId7" w:history="1">
        <w:r w:rsidR="00C91E33" w:rsidRPr="009C6DD5">
          <w:rPr>
            <w:rStyle w:val="Hipercze"/>
            <w:rFonts w:ascii="Cambria" w:hAnsi="Cambria"/>
            <w:color w:val="000000" w:themeColor="text1"/>
          </w:rPr>
          <w:t>higiena.cyfrowa@zpppblonie.pl</w:t>
        </w:r>
      </w:hyperlink>
      <w:r w:rsidR="00C91E33" w:rsidRPr="009C6DD5">
        <w:rPr>
          <w:rFonts w:ascii="Cambria" w:hAnsi="Cambria"/>
          <w:color w:val="000000" w:themeColor="text1"/>
        </w:rPr>
        <w:t xml:space="preserve"> </w:t>
      </w:r>
    </w:p>
    <w:p w:rsidR="00002738" w:rsidRPr="009C6DD5" w:rsidRDefault="00002738" w:rsidP="00C91E33">
      <w:pPr>
        <w:pStyle w:val="NormalnyWeb"/>
        <w:spacing w:line="276" w:lineRule="auto"/>
        <w:jc w:val="center"/>
        <w:rPr>
          <w:rFonts w:ascii="Cambria" w:hAnsi="Cambria"/>
          <w:color w:val="000000" w:themeColor="text1"/>
        </w:rPr>
      </w:pPr>
      <w:r w:rsidRPr="009C6DD5">
        <w:rPr>
          <w:rFonts w:ascii="Cambria" w:hAnsi="Cambria"/>
          <w:color w:val="000000" w:themeColor="text1"/>
        </w:rPr>
        <w:t xml:space="preserve">Przy zgłoszeniu należy podać swój adres e-mail, na który </w:t>
      </w:r>
      <w:r w:rsidR="003E29E4">
        <w:rPr>
          <w:rFonts w:ascii="Cambria" w:hAnsi="Cambria"/>
          <w:color w:val="000000" w:themeColor="text1"/>
        </w:rPr>
        <w:t>zostanie przesłany link wykładu</w:t>
      </w:r>
      <w:r w:rsidRPr="009C6DD5">
        <w:rPr>
          <w:rFonts w:ascii="Cambria" w:hAnsi="Cambria"/>
          <w:color w:val="000000" w:themeColor="text1"/>
        </w:rPr>
        <w:t xml:space="preserve">. Uczestników prosimy  o </w:t>
      </w:r>
      <w:r w:rsidR="003E29E4">
        <w:rPr>
          <w:rFonts w:ascii="Cambria" w:hAnsi="Cambria"/>
          <w:color w:val="000000" w:themeColor="text1"/>
        </w:rPr>
        <w:t xml:space="preserve">zabezpieczenie sobie spokojnego </w:t>
      </w:r>
      <w:r w:rsidRPr="009C6DD5">
        <w:rPr>
          <w:rFonts w:ascii="Cambria" w:hAnsi="Cambria"/>
          <w:color w:val="000000" w:themeColor="text1"/>
        </w:rPr>
        <w:t>i cichego miejsca umożliwiając</w:t>
      </w:r>
      <w:r w:rsidR="003E29E4">
        <w:rPr>
          <w:rFonts w:ascii="Cambria" w:hAnsi="Cambria"/>
          <w:color w:val="000000" w:themeColor="text1"/>
        </w:rPr>
        <w:t xml:space="preserve">ego pełne uczestnictwo w forum. </w:t>
      </w:r>
      <w:r w:rsidRPr="009C6DD5">
        <w:rPr>
          <w:rFonts w:ascii="Cambria" w:hAnsi="Cambria"/>
          <w:color w:val="000000" w:themeColor="text1"/>
        </w:rPr>
        <w:t xml:space="preserve">Liczba </w:t>
      </w:r>
      <w:r w:rsidR="003E29E4">
        <w:rPr>
          <w:rFonts w:ascii="Cambria" w:hAnsi="Cambria"/>
          <w:color w:val="000000" w:themeColor="text1"/>
        </w:rPr>
        <w:t>uczestników jest</w:t>
      </w:r>
      <w:r w:rsidRPr="009C6DD5">
        <w:rPr>
          <w:rFonts w:ascii="Cambria" w:hAnsi="Cambria"/>
          <w:color w:val="000000" w:themeColor="text1"/>
        </w:rPr>
        <w:t xml:space="preserve"> ograniczona.</w:t>
      </w:r>
    </w:p>
    <w:p w:rsidR="00002738" w:rsidRPr="00B90273" w:rsidRDefault="001D1E0A" w:rsidP="00C91E33">
      <w:pPr>
        <w:spacing w:after="0"/>
        <w:ind w:left="1410" w:hanging="1410"/>
        <w:rPr>
          <w:rFonts w:ascii="Cambria" w:hAnsi="Cambria"/>
          <w:b/>
          <w:bCs/>
          <w:color w:val="1F4E79" w:themeColor="accent1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273">
        <w:rPr>
          <w:rStyle w:val="Pogrubienie"/>
          <w:rFonts w:ascii="Cambria" w:hAnsi="Cambria"/>
          <w:b w:val="0"/>
          <w:color w:val="1F4E79" w:themeColor="accent1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 </w:t>
      </w:r>
      <w:r w:rsidR="00002738" w:rsidRPr="00B90273">
        <w:rPr>
          <w:rStyle w:val="Pogrubienie"/>
          <w:rFonts w:ascii="Cambria" w:hAnsi="Cambria"/>
          <w:b w:val="0"/>
          <w:color w:val="1F4E79" w:themeColor="accent1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spotkania:</w:t>
      </w:r>
    </w:p>
    <w:p w:rsidR="00746273" w:rsidRDefault="00002738" w:rsidP="000C0DCE">
      <w:pPr>
        <w:spacing w:after="0"/>
        <w:ind w:left="1410" w:hanging="1410"/>
        <w:rPr>
          <w:rFonts w:ascii="Cambria" w:hAnsi="Cambria" w:cs="Times New Roman"/>
          <w:color w:val="000000" w:themeColor="text1"/>
          <w:sz w:val="24"/>
          <w:szCs w:val="24"/>
        </w:rPr>
      </w:pPr>
      <w:r w:rsidRPr="0046133D">
        <w:rPr>
          <w:rFonts w:ascii="Cambria" w:hAnsi="Cambria" w:cs="Times New Roman"/>
          <w:color w:val="000000" w:themeColor="text1"/>
          <w:sz w:val="24"/>
          <w:szCs w:val="24"/>
        </w:rPr>
        <w:t>18.00-</w:t>
      </w:r>
      <w:r w:rsidR="00746273">
        <w:rPr>
          <w:rFonts w:ascii="Cambria" w:hAnsi="Cambria" w:cs="Times New Roman"/>
          <w:color w:val="000000" w:themeColor="text1"/>
          <w:sz w:val="24"/>
          <w:szCs w:val="24"/>
        </w:rPr>
        <w:t>19.3</w:t>
      </w:r>
      <w:r w:rsidRPr="0046133D">
        <w:rPr>
          <w:rFonts w:ascii="Cambria" w:hAnsi="Cambria" w:cs="Times New Roman"/>
          <w:color w:val="000000" w:themeColor="text1"/>
          <w:sz w:val="24"/>
          <w:szCs w:val="24"/>
        </w:rPr>
        <w:t>0</w:t>
      </w:r>
      <w:r w:rsidRPr="0046133D">
        <w:rPr>
          <w:rFonts w:ascii="Cambria" w:hAnsi="Cambria" w:cs="Times New Roman"/>
          <w:color w:val="000000" w:themeColor="text1"/>
          <w:sz w:val="24"/>
          <w:szCs w:val="24"/>
        </w:rPr>
        <w:tab/>
        <w:t>Wykład „</w:t>
      </w:r>
      <w:r w:rsidRPr="0046133D">
        <w:rPr>
          <w:rFonts w:ascii="Cambria" w:eastAsia="Times New Roman" w:hAnsi="Cambria" w:cs="Times New Roman"/>
          <w:color w:val="000000" w:themeColor="text1"/>
          <w:sz w:val="24"/>
          <w:szCs w:val="24"/>
        </w:rPr>
        <w:t>Fonoholizm i higiena cyfrowa – jak zapobiegać e-uzależnieniom dzieci i dorosłych?”</w:t>
      </w:r>
      <w:r w:rsidRPr="0046133D">
        <w:rPr>
          <w:rFonts w:ascii="Cambria" w:hAnsi="Cambria" w:cs="Times New Roman"/>
          <w:color w:val="000000" w:themeColor="text1"/>
          <w:sz w:val="24"/>
          <w:szCs w:val="24"/>
        </w:rPr>
        <w:t>–  M. Bigaj.</w:t>
      </w:r>
    </w:p>
    <w:p w:rsidR="000C0DCE" w:rsidRDefault="000C0DCE" w:rsidP="000C0DCE">
      <w:pPr>
        <w:spacing w:after="0"/>
        <w:ind w:left="1410" w:hanging="1410"/>
      </w:pPr>
    </w:p>
    <w:p w:rsidR="000C0DCE" w:rsidRPr="000C0DCE" w:rsidRDefault="000C0DCE" w:rsidP="000C0DCE">
      <w:pPr>
        <w:spacing w:after="0"/>
        <w:ind w:left="1410" w:hanging="1410"/>
        <w:rPr>
          <w:rFonts w:ascii="Cambria" w:hAnsi="Cambria"/>
          <w:color w:val="1F4E79" w:themeColor="accent1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DCE">
        <w:rPr>
          <w:rFonts w:ascii="Cambria" w:hAnsi="Cambria"/>
          <w:color w:val="1F4E79" w:themeColor="accent1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Podejmowana tematyka: </w:t>
      </w:r>
    </w:p>
    <w:p w:rsidR="000C0DCE" w:rsidRPr="009C6DD5" w:rsidRDefault="000C0DCE" w:rsidP="009C6DD5">
      <w:pPr>
        <w:spacing w:after="0"/>
        <w:ind w:left="1410" w:hanging="702"/>
        <w:jc w:val="both"/>
        <w:rPr>
          <w:rFonts w:ascii="Cambria" w:hAnsi="Cambria"/>
          <w:sz w:val="24"/>
          <w:szCs w:val="24"/>
        </w:rPr>
      </w:pPr>
      <w:r w:rsidRPr="009C6DD5">
        <w:rPr>
          <w:rFonts w:ascii="Cambria" w:hAnsi="Cambria"/>
          <w:sz w:val="24"/>
          <w:szCs w:val="24"/>
        </w:rPr>
        <w:t xml:space="preserve">- Dlaczego życie w świecie cyfrowym jest tak ważne dla młodych osób? </w:t>
      </w:r>
    </w:p>
    <w:p w:rsidR="000C0DCE" w:rsidRPr="009C6DD5" w:rsidRDefault="000C0DCE" w:rsidP="009C6DD5">
      <w:pPr>
        <w:spacing w:after="0"/>
        <w:ind w:left="1410" w:hanging="702"/>
        <w:jc w:val="both"/>
        <w:rPr>
          <w:rFonts w:ascii="Cambria" w:hAnsi="Cambria"/>
          <w:sz w:val="24"/>
          <w:szCs w:val="24"/>
        </w:rPr>
      </w:pPr>
      <w:r w:rsidRPr="009C6DD5">
        <w:rPr>
          <w:rFonts w:ascii="Cambria" w:hAnsi="Cambria"/>
          <w:sz w:val="24"/>
          <w:szCs w:val="24"/>
        </w:rPr>
        <w:t xml:space="preserve">- Młodzi Cyfrowi – kogo przyszło nam wychowywać </w:t>
      </w:r>
      <w:r w:rsidR="009C6DD5">
        <w:rPr>
          <w:rFonts w:ascii="Cambria" w:hAnsi="Cambria"/>
          <w:sz w:val="24"/>
          <w:szCs w:val="24"/>
        </w:rPr>
        <w:tab/>
      </w:r>
      <w:r w:rsidR="009C6DD5">
        <w:rPr>
          <w:rFonts w:ascii="Cambria" w:hAnsi="Cambria"/>
          <w:sz w:val="24"/>
          <w:szCs w:val="24"/>
        </w:rPr>
        <w:tab/>
      </w:r>
      <w:r w:rsidR="009C6DD5">
        <w:rPr>
          <w:rFonts w:ascii="Cambria" w:hAnsi="Cambria"/>
          <w:sz w:val="24"/>
          <w:szCs w:val="24"/>
        </w:rPr>
        <w:tab/>
      </w:r>
      <w:r w:rsidR="009C6DD5">
        <w:rPr>
          <w:rFonts w:ascii="Cambria" w:hAnsi="Cambria"/>
          <w:sz w:val="24"/>
          <w:szCs w:val="24"/>
        </w:rPr>
        <w:tab/>
      </w:r>
      <w:r w:rsidR="009C6DD5">
        <w:rPr>
          <w:rFonts w:ascii="Cambria" w:hAnsi="Cambria"/>
          <w:sz w:val="24"/>
          <w:szCs w:val="24"/>
        </w:rPr>
        <w:tab/>
      </w:r>
      <w:r w:rsidR="009C6DD5">
        <w:rPr>
          <w:rFonts w:ascii="Cambria" w:hAnsi="Cambria"/>
          <w:sz w:val="24"/>
          <w:szCs w:val="24"/>
        </w:rPr>
        <w:tab/>
      </w:r>
      <w:r w:rsidR="009C6DD5">
        <w:rPr>
          <w:rFonts w:ascii="Cambria" w:hAnsi="Cambria"/>
          <w:sz w:val="24"/>
          <w:szCs w:val="24"/>
        </w:rPr>
        <w:tab/>
        <w:t xml:space="preserve">         </w:t>
      </w:r>
      <w:r w:rsidRPr="009C6DD5">
        <w:rPr>
          <w:rFonts w:ascii="Cambria" w:hAnsi="Cambria"/>
          <w:sz w:val="24"/>
          <w:szCs w:val="24"/>
        </w:rPr>
        <w:t xml:space="preserve">(na podstawie wyników badań na próbie 50 tys. uczniów) </w:t>
      </w:r>
    </w:p>
    <w:p w:rsidR="000C0DCE" w:rsidRPr="009C6DD5" w:rsidRDefault="000C0DCE" w:rsidP="009C6DD5">
      <w:pPr>
        <w:spacing w:after="0"/>
        <w:ind w:left="1410" w:hanging="702"/>
        <w:jc w:val="both"/>
        <w:rPr>
          <w:rFonts w:ascii="Cambria" w:hAnsi="Cambria"/>
          <w:sz w:val="24"/>
          <w:szCs w:val="24"/>
        </w:rPr>
      </w:pPr>
      <w:r w:rsidRPr="009C6DD5">
        <w:rPr>
          <w:rFonts w:ascii="Cambria" w:hAnsi="Cambria"/>
          <w:sz w:val="24"/>
          <w:szCs w:val="24"/>
        </w:rPr>
        <w:t xml:space="preserve">- W jaki sposób mózg młodych osób uzależnia się od nowych technologii? </w:t>
      </w:r>
    </w:p>
    <w:p w:rsidR="000C0DCE" w:rsidRPr="009C6DD5" w:rsidRDefault="000C0DCE" w:rsidP="009C6DD5">
      <w:pPr>
        <w:spacing w:after="0"/>
        <w:ind w:left="1410" w:hanging="702"/>
        <w:jc w:val="both"/>
        <w:rPr>
          <w:rFonts w:ascii="Cambria" w:hAnsi="Cambria"/>
          <w:sz w:val="24"/>
          <w:szCs w:val="24"/>
        </w:rPr>
      </w:pPr>
      <w:r w:rsidRPr="009C6DD5">
        <w:rPr>
          <w:rFonts w:ascii="Cambria" w:hAnsi="Cambria"/>
          <w:sz w:val="24"/>
          <w:szCs w:val="24"/>
        </w:rPr>
        <w:t xml:space="preserve">- Co to jest higiena cyfrowa i w jaki sposób właściwie o nią zadbać w domu? </w:t>
      </w:r>
    </w:p>
    <w:p w:rsidR="000C0DCE" w:rsidRPr="009C6DD5" w:rsidRDefault="000C0DCE" w:rsidP="009C6DD5">
      <w:pPr>
        <w:spacing w:after="0"/>
        <w:ind w:left="1410" w:hanging="702"/>
        <w:jc w:val="both"/>
        <w:rPr>
          <w:rFonts w:ascii="Cambria" w:hAnsi="Cambria"/>
          <w:sz w:val="24"/>
          <w:szCs w:val="24"/>
        </w:rPr>
      </w:pPr>
      <w:r w:rsidRPr="009C6DD5">
        <w:rPr>
          <w:rFonts w:ascii="Cambria" w:hAnsi="Cambria"/>
          <w:sz w:val="24"/>
          <w:szCs w:val="24"/>
        </w:rPr>
        <w:t xml:space="preserve">- Na co zwrócić uwagę w przypadku edukacji zdalnej? </w:t>
      </w:r>
    </w:p>
    <w:p w:rsidR="000C0DCE" w:rsidRPr="009C6DD5" w:rsidRDefault="000C0DCE" w:rsidP="009C6DD5">
      <w:pPr>
        <w:spacing w:after="0"/>
        <w:ind w:left="1410" w:hanging="702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C6DD5">
        <w:rPr>
          <w:rFonts w:ascii="Cambria" w:hAnsi="Cambria"/>
          <w:sz w:val="24"/>
          <w:szCs w:val="24"/>
        </w:rPr>
        <w:t>- Jak ustalać domowe zasady korzystania z nowych technologii?</w:t>
      </w:r>
    </w:p>
    <w:p w:rsidR="00BB0A56" w:rsidRPr="00CF5463" w:rsidRDefault="001C457F" w:rsidP="00E34984">
      <w:pPr>
        <w:pStyle w:val="NormalnyWeb"/>
        <w:jc w:val="center"/>
        <w:rPr>
          <w:rFonts w:ascii="Cambria" w:hAnsi="Cambria"/>
          <w:b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463">
        <w:rPr>
          <w:rFonts w:ascii="Cambria" w:hAnsi="Cambria"/>
          <w:b/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Wykładowca</w:t>
      </w:r>
    </w:p>
    <w:p w:rsidR="003944DD" w:rsidRPr="00ED68E6" w:rsidRDefault="00B55758" w:rsidP="001C457F">
      <w:pPr>
        <w:jc w:val="both"/>
        <w:rPr>
          <w:rFonts w:ascii="Cambria" w:hAnsi="Cambria" w:cstheme="majorHAnsi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68E6">
        <w:rPr>
          <w:rFonts w:ascii="Cambria" w:hAnsi="Cambria" w:cstheme="majorHAnsi"/>
          <w:color w:val="1F4E79" w:themeColor="accent1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Magdalena</w:t>
      </w:r>
      <w:r w:rsidR="00002738" w:rsidRPr="00ED68E6">
        <w:rPr>
          <w:rFonts w:ascii="Cambria" w:hAnsi="Cambria" w:cstheme="majorHAnsi"/>
          <w:color w:val="1F4E79" w:themeColor="accent1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Bigaj</w:t>
      </w:r>
      <w:r w:rsidRPr="00ED68E6">
        <w:rPr>
          <w:rFonts w:ascii="Cambria" w:hAnsi="Cambria" w:cstheme="majorHAnsi"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90273" w:rsidRDefault="00B55758" w:rsidP="001C457F">
      <w:pPr>
        <w:jc w:val="both"/>
        <w:rPr>
          <w:rFonts w:ascii="Cambria" w:hAnsi="Cambria" w:cstheme="majorHAnsi"/>
        </w:rPr>
      </w:pPr>
      <w:r w:rsidRPr="001C457F">
        <w:rPr>
          <w:rFonts w:ascii="Cambria" w:hAnsi="Cambria" w:cstheme="majorHAnsi"/>
        </w:rPr>
        <w:t>Wiceprezeska Fundacji</w:t>
      </w:r>
      <w:r w:rsidR="00746273">
        <w:rPr>
          <w:rFonts w:ascii="Cambria" w:hAnsi="Cambria" w:cstheme="majorHAnsi"/>
        </w:rPr>
        <w:t xml:space="preserve"> </w:t>
      </w:r>
      <w:r w:rsidR="000C0DCE">
        <w:rPr>
          <w:rFonts w:ascii="Cambria" w:hAnsi="Cambria" w:cstheme="majorHAnsi"/>
        </w:rPr>
        <w:t>„</w:t>
      </w:r>
      <w:r w:rsidR="00746273">
        <w:rPr>
          <w:rFonts w:ascii="Cambria" w:hAnsi="Cambria" w:cstheme="majorHAnsi"/>
        </w:rPr>
        <w:t>Dbam o mój zasięg</w:t>
      </w:r>
      <w:r w:rsidR="000C0DCE">
        <w:rPr>
          <w:rFonts w:ascii="Cambria" w:hAnsi="Cambria" w:cstheme="majorHAnsi"/>
        </w:rPr>
        <w:t>”</w:t>
      </w:r>
      <w:r w:rsidRPr="001C457F">
        <w:rPr>
          <w:rFonts w:ascii="Cambria" w:hAnsi="Cambria" w:cstheme="majorHAnsi"/>
        </w:rPr>
        <w:t>. Działaczka społeczna i ekspertka komunikacji społecznej. Członkini Komitetu Dialogu Społeczne</w:t>
      </w:r>
      <w:r w:rsidR="003944DD">
        <w:rPr>
          <w:rFonts w:ascii="Cambria" w:hAnsi="Cambria" w:cstheme="majorHAnsi"/>
        </w:rPr>
        <w:t xml:space="preserve">go Krajowej Izby Gospodarczej. </w:t>
      </w:r>
    </w:p>
    <w:p w:rsidR="00B90273" w:rsidRDefault="00B55758" w:rsidP="001C457F">
      <w:pPr>
        <w:jc w:val="both"/>
        <w:rPr>
          <w:rFonts w:ascii="Cambria" w:hAnsi="Cambria" w:cstheme="majorHAnsi"/>
        </w:rPr>
      </w:pPr>
      <w:r w:rsidRPr="001C457F">
        <w:rPr>
          <w:rFonts w:ascii="Cambria" w:hAnsi="Cambria" w:cstheme="majorHAnsi"/>
        </w:rPr>
        <w:lastRenderedPageBreak/>
        <w:t>Realizuje projekty edukacyjne i badawcze z obszaru wpływu nowych technologii na ich użytkowników oraz prowadzi szkolenia dzieci i dorosłych z zakresu profilaktyki fonoholizmu, cyberprzemocy oraz higieny cyfrowej w miejscu pracy. W pracy badawczej zajmuje się związkami pomiędzy korzystaniem z nowych</w:t>
      </w:r>
      <w:r w:rsidR="001C457F" w:rsidRPr="001C457F">
        <w:rPr>
          <w:rFonts w:ascii="Cambria" w:hAnsi="Cambria" w:cstheme="majorHAnsi"/>
        </w:rPr>
        <w:t xml:space="preserve"> technologii przez </w:t>
      </w:r>
      <w:r w:rsidRPr="001C457F">
        <w:rPr>
          <w:rFonts w:ascii="Cambria" w:hAnsi="Cambria" w:cstheme="majorHAnsi"/>
        </w:rPr>
        <w:t>pracowników a ich dobrostanem, poziomem technostresu i samokontrolą. Od 2006 roku związana zawodowo z rynkie</w:t>
      </w:r>
      <w:r w:rsidR="003944DD">
        <w:rPr>
          <w:rFonts w:ascii="Cambria" w:hAnsi="Cambria" w:cstheme="majorHAnsi"/>
        </w:rPr>
        <w:t xml:space="preserve">m mediów i nowych technologii. </w:t>
      </w:r>
    </w:p>
    <w:p w:rsidR="00447B86" w:rsidRPr="001C457F" w:rsidRDefault="00B55758" w:rsidP="001C457F">
      <w:pPr>
        <w:jc w:val="both"/>
        <w:rPr>
          <w:rFonts w:ascii="Cambria" w:hAnsi="Cambria" w:cstheme="majorHAnsi"/>
        </w:rPr>
      </w:pPr>
      <w:r w:rsidRPr="001C457F">
        <w:rPr>
          <w:rFonts w:ascii="Cambria" w:hAnsi="Cambria" w:cstheme="majorHAnsi"/>
        </w:rPr>
        <w:t xml:space="preserve">Ekspertka Komitetu Dialogu Społecznego w zakresie psychospołecznych aspektów pracy. Posiada certyfikaty z komunikacji metodą dialogu bez przemocy (NVC) oraz przeciwdziałania </w:t>
      </w:r>
      <w:proofErr w:type="spellStart"/>
      <w:r w:rsidRPr="001C457F">
        <w:rPr>
          <w:rFonts w:ascii="Cambria" w:hAnsi="Cambria" w:cstheme="majorHAnsi"/>
        </w:rPr>
        <w:t>mobbingowi</w:t>
      </w:r>
      <w:proofErr w:type="spellEnd"/>
      <w:r w:rsidRPr="001C457F">
        <w:rPr>
          <w:rFonts w:ascii="Cambria" w:hAnsi="Cambria" w:cstheme="majorHAnsi"/>
        </w:rPr>
        <w:t xml:space="preserve"> </w:t>
      </w:r>
      <w:r w:rsidR="009C6DD5">
        <w:rPr>
          <w:rFonts w:ascii="Cambria" w:hAnsi="Cambria" w:cstheme="majorHAnsi"/>
        </w:rPr>
        <w:t xml:space="preserve">          </w:t>
      </w:r>
      <w:r w:rsidRPr="001C457F">
        <w:rPr>
          <w:rFonts w:ascii="Cambria" w:hAnsi="Cambria" w:cstheme="majorHAnsi"/>
        </w:rPr>
        <w:t xml:space="preserve">i dyskryminacji. Fundatorka Fundacji BPD Na Rzecz </w:t>
      </w:r>
      <w:proofErr w:type="spellStart"/>
      <w:r w:rsidRPr="001C457F">
        <w:rPr>
          <w:rFonts w:ascii="Cambria" w:hAnsi="Cambria" w:cstheme="majorHAnsi"/>
        </w:rPr>
        <w:t>Borderline</w:t>
      </w:r>
      <w:proofErr w:type="spellEnd"/>
      <w:r w:rsidRPr="001C457F">
        <w:rPr>
          <w:rFonts w:ascii="Cambria" w:hAnsi="Cambria" w:cstheme="majorHAnsi"/>
        </w:rPr>
        <w:t xml:space="preserve"> i Osób Wrażliwych. Absolwentka dziennikarstwa i komunikacji społecznej na Wydziale Dziennikarstwa i Nauk Politycznych Uniwersytetu Warszawskiego</w:t>
      </w:r>
      <w:r w:rsidR="009C6DD5">
        <w:rPr>
          <w:rFonts w:ascii="Cambria" w:hAnsi="Cambria" w:cstheme="majorHAnsi"/>
        </w:rPr>
        <w:t>.</w:t>
      </w:r>
    </w:p>
    <w:sectPr w:rsidR="00447B86" w:rsidRPr="001C457F" w:rsidSect="009175AA">
      <w:headerReference w:type="default" r:id="rId8"/>
      <w:pgSz w:w="11906" w:h="16838"/>
      <w:pgMar w:top="1701" w:right="1133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14" w:rsidRDefault="00674C14" w:rsidP="00B55758">
      <w:pPr>
        <w:spacing w:after="0" w:line="240" w:lineRule="auto"/>
      </w:pPr>
      <w:r>
        <w:separator/>
      </w:r>
    </w:p>
  </w:endnote>
  <w:endnote w:type="continuationSeparator" w:id="0">
    <w:p w:rsidR="00674C14" w:rsidRDefault="00674C14" w:rsidP="00B5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14" w:rsidRDefault="00674C14" w:rsidP="00B55758">
      <w:pPr>
        <w:spacing w:after="0" w:line="240" w:lineRule="auto"/>
      </w:pPr>
      <w:r>
        <w:separator/>
      </w:r>
    </w:p>
  </w:footnote>
  <w:footnote w:type="continuationSeparator" w:id="0">
    <w:p w:rsidR="00674C14" w:rsidRDefault="00674C14" w:rsidP="00B5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58" w:rsidRPr="00B55758" w:rsidRDefault="00B55758" w:rsidP="00B55758">
    <w:pPr>
      <w:tabs>
        <w:tab w:val="left" w:pos="4962"/>
      </w:tabs>
      <w:rPr>
        <w:rFonts w:ascii="Times New Roman" w:hAnsi="Times New Roman" w:cs="Times New Roman"/>
        <w:sz w:val="24"/>
        <w:szCs w:val="24"/>
      </w:rPr>
    </w:pPr>
    <w:r>
      <w:rPr>
        <w:rFonts w:ascii="Segoe UI" w:hAnsi="Segoe UI" w:cs="Segoe U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9B41F1D" wp14:editId="3E1A96F1">
          <wp:simplePos x="0" y="0"/>
          <wp:positionH relativeFrom="column">
            <wp:posOffset>1703705</wp:posOffset>
          </wp:positionH>
          <wp:positionV relativeFrom="paragraph">
            <wp:posOffset>41275</wp:posOffset>
          </wp:positionV>
          <wp:extent cx="563880" cy="681166"/>
          <wp:effectExtent l="0" t="0" r="7620" b="5080"/>
          <wp:wrapNone/>
          <wp:docPr id="4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1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0EA768B" wp14:editId="5DD26D50">
          <wp:simplePos x="0" y="0"/>
          <wp:positionH relativeFrom="margin">
            <wp:posOffset>3288665</wp:posOffset>
          </wp:positionH>
          <wp:positionV relativeFrom="paragraph">
            <wp:posOffset>77470</wp:posOffset>
          </wp:positionV>
          <wp:extent cx="842719" cy="669355"/>
          <wp:effectExtent l="0" t="0" r="0" b="0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719" cy="66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814"/>
    <w:multiLevelType w:val="multilevel"/>
    <w:tmpl w:val="E94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F5FA6"/>
    <w:multiLevelType w:val="hybridMultilevel"/>
    <w:tmpl w:val="E8B4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4F43"/>
    <w:multiLevelType w:val="multilevel"/>
    <w:tmpl w:val="F71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49"/>
    <w:rsid w:val="00002738"/>
    <w:rsid w:val="0000469B"/>
    <w:rsid w:val="000C0DCE"/>
    <w:rsid w:val="000C5617"/>
    <w:rsid w:val="00102FB5"/>
    <w:rsid w:val="001C457F"/>
    <w:rsid w:val="001D1E0A"/>
    <w:rsid w:val="00326E49"/>
    <w:rsid w:val="00351D96"/>
    <w:rsid w:val="003944DD"/>
    <w:rsid w:val="003C1B82"/>
    <w:rsid w:val="003E29E4"/>
    <w:rsid w:val="00432748"/>
    <w:rsid w:val="00447B86"/>
    <w:rsid w:val="0046133D"/>
    <w:rsid w:val="00467EA2"/>
    <w:rsid w:val="00547D56"/>
    <w:rsid w:val="00590443"/>
    <w:rsid w:val="005A7B75"/>
    <w:rsid w:val="00674C14"/>
    <w:rsid w:val="0068789C"/>
    <w:rsid w:val="00694269"/>
    <w:rsid w:val="00721EF3"/>
    <w:rsid w:val="00746273"/>
    <w:rsid w:val="007F4C92"/>
    <w:rsid w:val="008D4C61"/>
    <w:rsid w:val="009016D9"/>
    <w:rsid w:val="009175AA"/>
    <w:rsid w:val="009266BF"/>
    <w:rsid w:val="009A6EE1"/>
    <w:rsid w:val="009C6DD5"/>
    <w:rsid w:val="00A34F19"/>
    <w:rsid w:val="00A40BE4"/>
    <w:rsid w:val="00B55758"/>
    <w:rsid w:val="00B82471"/>
    <w:rsid w:val="00B86C19"/>
    <w:rsid w:val="00B90273"/>
    <w:rsid w:val="00BB0A56"/>
    <w:rsid w:val="00C76B39"/>
    <w:rsid w:val="00C91E33"/>
    <w:rsid w:val="00CE4525"/>
    <w:rsid w:val="00CF5463"/>
    <w:rsid w:val="00D20E89"/>
    <w:rsid w:val="00E34984"/>
    <w:rsid w:val="00ED68E6"/>
    <w:rsid w:val="00F42714"/>
    <w:rsid w:val="00F607C8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C40210-7CE8-430C-A8DD-C4B0EB35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semiHidden/>
    <w:unhideWhenUsed/>
    <w:qFormat/>
    <w:rsid w:val="009016D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E0A"/>
    <w:rPr>
      <w:b/>
      <w:bCs/>
    </w:rPr>
  </w:style>
  <w:style w:type="character" w:customStyle="1" w:styleId="lrzxr">
    <w:name w:val="lrzxr"/>
    <w:basedOn w:val="Domylnaczcionkaakapitu"/>
    <w:rsid w:val="00351D96"/>
  </w:style>
  <w:style w:type="paragraph" w:styleId="Akapitzlist">
    <w:name w:val="List Paragraph"/>
    <w:basedOn w:val="Normalny"/>
    <w:uiPriority w:val="34"/>
    <w:qFormat/>
    <w:rsid w:val="00BB0A5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16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27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58"/>
  </w:style>
  <w:style w:type="paragraph" w:styleId="Stopka">
    <w:name w:val="footer"/>
    <w:basedOn w:val="Normalny"/>
    <w:link w:val="StopkaZnak"/>
    <w:uiPriority w:val="99"/>
    <w:unhideWhenUsed/>
    <w:rsid w:val="00B5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58"/>
  </w:style>
  <w:style w:type="paragraph" w:styleId="Tekstdymka">
    <w:name w:val="Balloon Text"/>
    <w:basedOn w:val="Normalny"/>
    <w:link w:val="TekstdymkaZnak"/>
    <w:uiPriority w:val="99"/>
    <w:semiHidden/>
    <w:unhideWhenUsed/>
    <w:rsid w:val="00B9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7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6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giena.cyfrowa@zpppblo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Magda</cp:lastModifiedBy>
  <cp:revision>2</cp:revision>
  <cp:lastPrinted>2021-04-26T08:23:00Z</cp:lastPrinted>
  <dcterms:created xsi:type="dcterms:W3CDTF">2021-04-27T09:28:00Z</dcterms:created>
  <dcterms:modified xsi:type="dcterms:W3CDTF">2021-04-27T09:28:00Z</dcterms:modified>
</cp:coreProperties>
</file>